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080F3A" w14:textId="3026EB0D" w:rsidR="00FD7B88" w:rsidRDefault="00397DB3" w:rsidP="00397DB3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97DB3">
        <w:rPr>
          <w:rFonts w:ascii="Times New Roman" w:hAnsi="Times New Roman" w:cs="Times New Roman"/>
          <w:b/>
          <w:bCs/>
          <w:sz w:val="24"/>
          <w:szCs w:val="24"/>
        </w:rPr>
        <w:t xml:space="preserve">Сведения о реализуемых требованиях к защите персональных данных </w:t>
      </w:r>
      <w:r>
        <w:rPr>
          <w:rFonts w:ascii="Times New Roman" w:hAnsi="Times New Roman" w:cs="Times New Roman"/>
          <w:b/>
          <w:bCs/>
          <w:sz w:val="24"/>
          <w:szCs w:val="24"/>
        </w:rPr>
        <w:br/>
      </w:r>
      <w:r w:rsidRPr="00397DB3">
        <w:rPr>
          <w:rFonts w:ascii="Times New Roman" w:hAnsi="Times New Roman" w:cs="Times New Roman"/>
          <w:b/>
          <w:bCs/>
          <w:sz w:val="24"/>
          <w:szCs w:val="24"/>
        </w:rPr>
        <w:t xml:space="preserve">в </w:t>
      </w:r>
      <w:r w:rsidRPr="00397DB3">
        <w:rPr>
          <w:rFonts w:ascii="Times New Roman" w:hAnsi="Times New Roman" w:cs="Times New Roman"/>
          <w:b/>
          <w:bCs/>
          <w:sz w:val="24"/>
          <w:szCs w:val="24"/>
        </w:rPr>
        <w:t>частно</w:t>
      </w:r>
      <w:r w:rsidRPr="00397DB3">
        <w:rPr>
          <w:rFonts w:ascii="Times New Roman" w:hAnsi="Times New Roman" w:cs="Times New Roman"/>
          <w:b/>
          <w:bCs/>
          <w:sz w:val="24"/>
          <w:szCs w:val="24"/>
        </w:rPr>
        <w:t xml:space="preserve">м </w:t>
      </w:r>
      <w:r w:rsidRPr="00397DB3">
        <w:rPr>
          <w:rFonts w:ascii="Times New Roman" w:hAnsi="Times New Roman" w:cs="Times New Roman"/>
          <w:b/>
          <w:bCs/>
          <w:sz w:val="24"/>
          <w:szCs w:val="24"/>
        </w:rPr>
        <w:t>учреждени</w:t>
      </w:r>
      <w:r w:rsidRPr="00397DB3">
        <w:rPr>
          <w:rFonts w:ascii="Times New Roman" w:hAnsi="Times New Roman" w:cs="Times New Roman"/>
          <w:b/>
          <w:bCs/>
          <w:sz w:val="24"/>
          <w:szCs w:val="24"/>
        </w:rPr>
        <w:t>и</w:t>
      </w:r>
      <w:r w:rsidRPr="00397DB3">
        <w:rPr>
          <w:rFonts w:ascii="Times New Roman" w:hAnsi="Times New Roman" w:cs="Times New Roman"/>
          <w:b/>
          <w:bCs/>
          <w:sz w:val="24"/>
          <w:szCs w:val="24"/>
        </w:rPr>
        <w:t xml:space="preserve"> дополнительного профессионального образования </w:t>
      </w:r>
      <w:r>
        <w:rPr>
          <w:rFonts w:ascii="Times New Roman" w:hAnsi="Times New Roman" w:cs="Times New Roman"/>
          <w:b/>
          <w:bCs/>
          <w:sz w:val="24"/>
          <w:szCs w:val="24"/>
        </w:rPr>
        <w:br/>
      </w:r>
      <w:r w:rsidRPr="00397DB3">
        <w:rPr>
          <w:rFonts w:ascii="Times New Roman" w:hAnsi="Times New Roman" w:cs="Times New Roman"/>
          <w:b/>
          <w:bCs/>
          <w:sz w:val="24"/>
          <w:szCs w:val="24"/>
        </w:rPr>
        <w:t>«Учебный центр «Специалист»</w:t>
      </w:r>
    </w:p>
    <w:p w14:paraId="601418FA" w14:textId="7E0F250E" w:rsidR="00397DB3" w:rsidRDefault="00397DB3" w:rsidP="00CE587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7F7C4F44" w14:textId="787526C8" w:rsidR="006A785F" w:rsidRDefault="00DD21FC" w:rsidP="006A785F">
      <w:pPr>
        <w:pStyle w:val="a4"/>
        <w:ind w:right="110" w:firstLine="690"/>
      </w:pPr>
      <w:r>
        <w:t>В соответствии с Федеральным законом от 27</w:t>
      </w:r>
      <w:r>
        <w:t xml:space="preserve"> июля </w:t>
      </w:r>
      <w:r>
        <w:t>2006</w:t>
      </w:r>
      <w:r>
        <w:t xml:space="preserve"> года</w:t>
      </w:r>
      <w:r>
        <w:t xml:space="preserve"> № 152-ФЗ «О </w:t>
      </w:r>
      <w:r>
        <w:rPr>
          <w:spacing w:val="-2"/>
        </w:rPr>
        <w:t xml:space="preserve">персональных </w:t>
      </w:r>
      <w:r>
        <w:t>данных» (далее</w:t>
      </w:r>
      <w:r>
        <w:t xml:space="preserve"> </w:t>
      </w:r>
      <w:r>
        <w:t xml:space="preserve">– </w:t>
      </w:r>
      <w:r w:rsidR="000F713A">
        <w:t>Закон о</w:t>
      </w:r>
      <w:r>
        <w:t xml:space="preserve"> персональных данных»), Постановлением Правительства Российской Федерации от 1</w:t>
      </w:r>
      <w:r>
        <w:t xml:space="preserve"> ноября </w:t>
      </w:r>
      <w:r>
        <w:t>2012</w:t>
      </w:r>
      <w:r>
        <w:t xml:space="preserve"> года</w:t>
      </w:r>
      <w:r>
        <w:t xml:space="preserve"> № 1119 </w:t>
      </w:r>
      <w:r>
        <w:rPr>
          <w:spacing w:val="-5"/>
        </w:rPr>
        <w:t xml:space="preserve">«Об </w:t>
      </w:r>
      <w:r>
        <w:t>утверждении требований к защите персональных данных при их обработке в информационных</w:t>
      </w:r>
      <w:r>
        <w:rPr>
          <w:spacing w:val="45"/>
        </w:rPr>
        <w:t xml:space="preserve"> </w:t>
      </w:r>
      <w:r>
        <w:t>системах</w:t>
      </w:r>
      <w:r>
        <w:rPr>
          <w:spacing w:val="31"/>
        </w:rPr>
        <w:t xml:space="preserve"> </w:t>
      </w:r>
      <w:r>
        <w:t xml:space="preserve">персональных  </w:t>
      </w:r>
      <w:r>
        <w:rPr>
          <w:spacing w:val="2"/>
        </w:rPr>
        <w:t xml:space="preserve"> </w:t>
      </w:r>
      <w:r>
        <w:t>данных»,</w:t>
      </w:r>
      <w:r>
        <w:rPr>
          <w:spacing w:val="31"/>
        </w:rPr>
        <w:t xml:space="preserve"> </w:t>
      </w:r>
      <w:r>
        <w:t>Приказом</w:t>
      </w:r>
      <w:r>
        <w:rPr>
          <w:spacing w:val="30"/>
        </w:rPr>
        <w:t xml:space="preserve"> </w:t>
      </w:r>
      <w:r>
        <w:t>ФСТЭК</w:t>
      </w:r>
      <w:r>
        <w:rPr>
          <w:spacing w:val="31"/>
        </w:rPr>
        <w:t xml:space="preserve"> </w:t>
      </w:r>
      <w:r>
        <w:t>от</w:t>
      </w:r>
      <w:r>
        <w:rPr>
          <w:spacing w:val="31"/>
        </w:rPr>
        <w:t xml:space="preserve"> </w:t>
      </w:r>
      <w:r>
        <w:t>18</w:t>
      </w:r>
      <w:r>
        <w:t xml:space="preserve"> февраля </w:t>
      </w:r>
      <w:r>
        <w:t>2013</w:t>
      </w:r>
      <w:r>
        <w:rPr>
          <w:spacing w:val="31"/>
        </w:rPr>
        <w:t xml:space="preserve"> </w:t>
      </w:r>
      <w:r>
        <w:t>№</w:t>
      </w:r>
      <w:r>
        <w:t xml:space="preserve"> </w:t>
      </w:r>
      <w:r>
        <w:t xml:space="preserve">21 «Об утверждении Состава и содержания организационных и технических мер </w:t>
      </w:r>
      <w:r>
        <w:rPr>
          <w:spacing w:val="-9"/>
        </w:rPr>
        <w:t xml:space="preserve">по </w:t>
      </w:r>
      <w:r>
        <w:t xml:space="preserve">обеспечению безопасности персональных данных при их обработке в информационных системах персональных данных» в </w:t>
      </w:r>
      <w:r>
        <w:t>ЧУ ДПО «Учебный центр «Специалист</w:t>
      </w:r>
      <w:r>
        <w:t xml:space="preserve">» (далее </w:t>
      </w:r>
      <w:r>
        <w:t>–</w:t>
      </w:r>
      <w:r>
        <w:t xml:space="preserve">  Оператор) приняты меры для защиты обрабатываемых  персональных</w:t>
      </w:r>
      <w:r>
        <w:rPr>
          <w:spacing w:val="7"/>
        </w:rPr>
        <w:t xml:space="preserve"> </w:t>
      </w:r>
      <w:r>
        <w:t>данных</w:t>
      </w:r>
      <w:r w:rsidR="000618CE">
        <w:t>:</w:t>
      </w:r>
    </w:p>
    <w:p w14:paraId="7E0C53A9" w14:textId="77777777" w:rsidR="000618CE" w:rsidRDefault="000618CE" w:rsidP="000618CE">
      <w:pPr>
        <w:pStyle w:val="a4"/>
        <w:numPr>
          <w:ilvl w:val="0"/>
          <w:numId w:val="5"/>
        </w:numPr>
        <w:tabs>
          <w:tab w:val="left" w:pos="1134"/>
          <w:tab w:val="left" w:pos="1276"/>
        </w:tabs>
        <w:ind w:left="0" w:right="110" w:firstLine="709"/>
      </w:pPr>
      <w:r>
        <w:t xml:space="preserve">Назначено лицо, ответственное за организацию обработки персональных </w:t>
      </w:r>
      <w:r>
        <w:rPr>
          <w:spacing w:val="-3"/>
        </w:rPr>
        <w:t xml:space="preserve">данных в </w:t>
      </w:r>
      <w:r>
        <w:t>ЧУ ДПО «Учебный центр «Специалист»;</w:t>
      </w:r>
    </w:p>
    <w:p w14:paraId="6BB9FD49" w14:textId="115C2B45" w:rsidR="00F17603" w:rsidRDefault="004D148C" w:rsidP="000618CE">
      <w:pPr>
        <w:pStyle w:val="a4"/>
        <w:numPr>
          <w:ilvl w:val="0"/>
          <w:numId w:val="5"/>
        </w:numPr>
        <w:tabs>
          <w:tab w:val="left" w:pos="1134"/>
          <w:tab w:val="left" w:pos="1276"/>
        </w:tabs>
        <w:ind w:left="0" w:right="123" w:firstLine="709"/>
      </w:pPr>
      <w:r>
        <w:t>И</w:t>
      </w:r>
      <w:r w:rsidR="00F17603">
        <w:t xml:space="preserve">здан </w:t>
      </w:r>
      <w:r w:rsidR="00867ECD">
        <w:t xml:space="preserve">и опубликован в </w:t>
      </w:r>
      <w:r w:rsidR="00867ECD" w:rsidRPr="00185A67">
        <w:t xml:space="preserve">свободном доступе в информационно-телекоммуникационной сети Интернет </w:t>
      </w:r>
      <w:r w:rsidR="00867ECD">
        <w:t xml:space="preserve">по адресу </w:t>
      </w:r>
      <w:r w:rsidR="00867ECD" w:rsidRPr="00A11332">
        <w:t>https://specialist-centr.ru/</w:t>
      </w:r>
      <w:r w:rsidR="00867ECD">
        <w:t xml:space="preserve"> </w:t>
      </w:r>
      <w:r w:rsidR="00F17603">
        <w:t>документ,</w:t>
      </w:r>
      <w:r w:rsidR="00F17603" w:rsidRPr="00F17603">
        <w:t xml:space="preserve"> </w:t>
      </w:r>
      <w:r w:rsidR="00F17603">
        <w:t>определяющий политику</w:t>
      </w:r>
      <w:r w:rsidR="00F17603">
        <w:t xml:space="preserve"> Оператора</w:t>
      </w:r>
      <w:r w:rsidR="00F17603">
        <w:t xml:space="preserve"> в отношении обработки персональных данных</w:t>
      </w:r>
      <w:r w:rsidR="00F17603">
        <w:t>;</w:t>
      </w:r>
    </w:p>
    <w:p w14:paraId="3A15456A" w14:textId="7D6DB04B" w:rsidR="0061375C" w:rsidRDefault="0061375C" w:rsidP="000618CE">
      <w:pPr>
        <w:pStyle w:val="a4"/>
        <w:numPr>
          <w:ilvl w:val="0"/>
          <w:numId w:val="5"/>
        </w:numPr>
        <w:tabs>
          <w:tab w:val="left" w:pos="1134"/>
          <w:tab w:val="left" w:pos="1276"/>
        </w:tabs>
        <w:adjustRightInd w:val="0"/>
        <w:ind w:left="0" w:right="123" w:firstLine="709"/>
      </w:pPr>
      <w:r>
        <w:t>Назначен</w:t>
      </w:r>
      <w:r w:rsidR="00D15356">
        <w:t>о лицо,</w:t>
      </w:r>
      <w:r>
        <w:t xml:space="preserve"> ответственн</w:t>
      </w:r>
      <w:r w:rsidR="00D15356">
        <w:t>ое</w:t>
      </w:r>
      <w:r>
        <w:t xml:space="preserve"> за уничтожение персональных данных, обрабатываемых в </w:t>
      </w:r>
      <w:r>
        <w:t>ЧУ ДПО «Учебный центр «Специалист»;</w:t>
      </w:r>
    </w:p>
    <w:p w14:paraId="6F79857A" w14:textId="0ED4FB31" w:rsidR="00D15356" w:rsidRDefault="00D15356" w:rsidP="00E42BA5">
      <w:pPr>
        <w:pStyle w:val="a4"/>
        <w:numPr>
          <w:ilvl w:val="0"/>
          <w:numId w:val="5"/>
        </w:numPr>
        <w:tabs>
          <w:tab w:val="left" w:pos="1134"/>
        </w:tabs>
        <w:adjustRightInd w:val="0"/>
        <w:ind w:left="0" w:right="123" w:firstLine="709"/>
      </w:pPr>
      <w:r>
        <w:t xml:space="preserve">Назначено лицо, ответственное за </w:t>
      </w:r>
      <w:r>
        <w:t>обеспечение безопасности</w:t>
      </w:r>
      <w:r>
        <w:t xml:space="preserve"> персональных данных</w:t>
      </w:r>
      <w:r>
        <w:t xml:space="preserve"> в информационных системах персональных данных</w:t>
      </w:r>
      <w:r>
        <w:t xml:space="preserve"> ЧУ ДПО «Учебный центр «Специалист»;</w:t>
      </w:r>
    </w:p>
    <w:p w14:paraId="7D1B7E6D" w14:textId="683B8EA9" w:rsidR="00E42BA5" w:rsidRPr="00E42BA5" w:rsidRDefault="00E42BA5" w:rsidP="00F47BE4">
      <w:pPr>
        <w:numPr>
          <w:ilvl w:val="0"/>
          <w:numId w:val="5"/>
        </w:numPr>
        <w:shd w:val="clear" w:color="auto" w:fill="FFFFFF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  <w:t>Утверждены</w:t>
      </w:r>
      <w:r w:rsidRPr="00E42BA5"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  <w:t>:</w:t>
      </w:r>
    </w:p>
    <w:p w14:paraId="2C01D569" w14:textId="69BD002E" w:rsidR="00867ECD" w:rsidRDefault="00F17603" w:rsidP="00F47BE4">
      <w:pPr>
        <w:pStyle w:val="a4"/>
        <w:numPr>
          <w:ilvl w:val="1"/>
          <w:numId w:val="5"/>
        </w:numPr>
        <w:tabs>
          <w:tab w:val="left" w:pos="1134"/>
          <w:tab w:val="left" w:pos="1276"/>
        </w:tabs>
        <w:adjustRightInd w:val="0"/>
        <w:ind w:left="0" w:right="123" w:firstLine="709"/>
      </w:pPr>
      <w:r>
        <w:t xml:space="preserve"> </w:t>
      </w:r>
      <w:r w:rsidR="004D148C">
        <w:t>П</w:t>
      </w:r>
      <w:r>
        <w:t>еречень персональных данных, обрабатываемых Оператором;</w:t>
      </w:r>
      <w:r w:rsidR="00867ECD">
        <w:t xml:space="preserve"> </w:t>
      </w:r>
    </w:p>
    <w:p w14:paraId="12BCD3C2" w14:textId="723F1646" w:rsidR="00BC3680" w:rsidRDefault="00BC3680" w:rsidP="00F47BE4">
      <w:pPr>
        <w:pStyle w:val="a4"/>
        <w:numPr>
          <w:ilvl w:val="1"/>
          <w:numId w:val="5"/>
        </w:numPr>
        <w:tabs>
          <w:tab w:val="left" w:pos="1134"/>
          <w:tab w:val="left" w:pos="1276"/>
        </w:tabs>
        <w:adjustRightInd w:val="0"/>
        <w:ind w:left="0" w:right="123" w:firstLine="709"/>
      </w:pPr>
      <w:r>
        <w:t xml:space="preserve">Список систем </w:t>
      </w:r>
      <w:r>
        <w:t>ЧУ ДПО «Учебный центр «Специалист»</w:t>
      </w:r>
      <w:r>
        <w:t xml:space="preserve"> в которых обрабатываются персональные данные;</w:t>
      </w:r>
    </w:p>
    <w:p w14:paraId="112BDE8A" w14:textId="4F2188E1" w:rsidR="004D148C" w:rsidRDefault="004D148C" w:rsidP="000618CE">
      <w:pPr>
        <w:pStyle w:val="a4"/>
        <w:numPr>
          <w:ilvl w:val="1"/>
          <w:numId w:val="5"/>
        </w:numPr>
        <w:tabs>
          <w:tab w:val="left" w:pos="1134"/>
          <w:tab w:val="left" w:pos="1276"/>
        </w:tabs>
        <w:adjustRightInd w:val="0"/>
        <w:ind w:left="0" w:right="123" w:firstLine="709"/>
      </w:pPr>
      <w:r>
        <w:t xml:space="preserve">Правила рассмотрения запросов субъектов персональных данных в </w:t>
      </w:r>
      <w:r>
        <w:t>ЧУ ДПО «Учебный центр «Специалист»</w:t>
      </w:r>
      <w:r>
        <w:t>;</w:t>
      </w:r>
    </w:p>
    <w:p w14:paraId="548CEEB6" w14:textId="01924A8B" w:rsidR="004D148C" w:rsidRDefault="004D148C" w:rsidP="000618CE">
      <w:pPr>
        <w:pStyle w:val="a4"/>
        <w:numPr>
          <w:ilvl w:val="1"/>
          <w:numId w:val="5"/>
        </w:numPr>
        <w:tabs>
          <w:tab w:val="left" w:pos="1134"/>
          <w:tab w:val="left" w:pos="1276"/>
        </w:tabs>
        <w:adjustRightInd w:val="0"/>
        <w:ind w:left="0" w:right="123" w:firstLine="709"/>
      </w:pPr>
      <w:r>
        <w:t xml:space="preserve">Инструкция ответственного за организацию обработки персональных данных в </w:t>
      </w:r>
      <w:r>
        <w:t>ЧУ ДПО «Учебный центр «Специалист»</w:t>
      </w:r>
      <w:r w:rsidR="00920C38">
        <w:t>;</w:t>
      </w:r>
    </w:p>
    <w:p w14:paraId="5BB5D155" w14:textId="77777777" w:rsidR="00BC3680" w:rsidRDefault="00BC3680" w:rsidP="000618CE">
      <w:pPr>
        <w:pStyle w:val="a4"/>
        <w:numPr>
          <w:ilvl w:val="1"/>
          <w:numId w:val="5"/>
        </w:numPr>
        <w:tabs>
          <w:tab w:val="left" w:pos="1134"/>
          <w:tab w:val="left" w:pos="1276"/>
        </w:tabs>
        <w:adjustRightInd w:val="0"/>
        <w:ind w:left="0" w:right="123" w:firstLine="709"/>
      </w:pPr>
      <w:r>
        <w:t xml:space="preserve">Инструкция ответственного </w:t>
      </w:r>
      <w:r>
        <w:t>за обеспечение безопасности персональных данных в информационных системах персональных данных ЧУ ДПО «Учебный центр «Специалист»;</w:t>
      </w:r>
    </w:p>
    <w:p w14:paraId="4BB23B3C" w14:textId="2D4DCF8C" w:rsidR="00920C38" w:rsidRDefault="00920C38" w:rsidP="000618CE">
      <w:pPr>
        <w:pStyle w:val="a4"/>
        <w:numPr>
          <w:ilvl w:val="1"/>
          <w:numId w:val="5"/>
        </w:numPr>
        <w:tabs>
          <w:tab w:val="left" w:pos="1134"/>
          <w:tab w:val="left" w:pos="1276"/>
        </w:tabs>
        <w:adjustRightInd w:val="0"/>
        <w:ind w:left="0" w:right="123" w:firstLine="709"/>
      </w:pPr>
      <w:r>
        <w:t xml:space="preserve">Инструкция по уничтожению персональных данных в </w:t>
      </w:r>
      <w:r>
        <w:t>ЧУ ДПО «Учебный центр «Специалист»</w:t>
      </w:r>
      <w:r>
        <w:t>;</w:t>
      </w:r>
    </w:p>
    <w:p w14:paraId="52CD694F" w14:textId="38B251AB" w:rsidR="00920C38" w:rsidRDefault="00BC3680" w:rsidP="000618CE">
      <w:pPr>
        <w:pStyle w:val="a4"/>
        <w:numPr>
          <w:ilvl w:val="1"/>
          <w:numId w:val="5"/>
        </w:numPr>
        <w:tabs>
          <w:tab w:val="left" w:pos="1134"/>
          <w:tab w:val="left" w:pos="1276"/>
        </w:tabs>
        <w:adjustRightInd w:val="0"/>
        <w:ind w:left="0" w:right="123" w:firstLine="709"/>
      </w:pPr>
      <w:r>
        <w:t>Инструкция по</w:t>
      </w:r>
      <w:r w:rsidR="00920C38">
        <w:t xml:space="preserve"> обработке персональных данных, осуществляемой без использования средств автоматизации в </w:t>
      </w:r>
      <w:r w:rsidR="00920C38">
        <w:t>ЧУ ДПО «Учебный центр «Специалист»</w:t>
      </w:r>
      <w:r w:rsidR="00920C38">
        <w:t>;</w:t>
      </w:r>
    </w:p>
    <w:p w14:paraId="18185285" w14:textId="10D402DC" w:rsidR="00920C38" w:rsidRDefault="00920C38" w:rsidP="000618CE">
      <w:pPr>
        <w:pStyle w:val="a4"/>
        <w:numPr>
          <w:ilvl w:val="1"/>
          <w:numId w:val="5"/>
        </w:numPr>
        <w:tabs>
          <w:tab w:val="left" w:pos="1134"/>
          <w:tab w:val="left" w:pos="1276"/>
        </w:tabs>
        <w:adjustRightInd w:val="0"/>
        <w:ind w:left="0" w:right="123" w:firstLine="709"/>
      </w:pPr>
      <w:r>
        <w:t xml:space="preserve">Перечень лиц, осуществляющих обработку персональных данных без использования средств автоматизации и имеющих к ним доступ в </w:t>
      </w:r>
      <w:r>
        <w:t>ЧУ ДПО «Учебный центр «Специалист»</w:t>
      </w:r>
      <w:r>
        <w:t>;</w:t>
      </w:r>
    </w:p>
    <w:p w14:paraId="307E5D0B" w14:textId="56C152BF" w:rsidR="00920C38" w:rsidRDefault="007B7ED7" w:rsidP="000618CE">
      <w:pPr>
        <w:pStyle w:val="a4"/>
        <w:numPr>
          <w:ilvl w:val="1"/>
          <w:numId w:val="5"/>
        </w:numPr>
        <w:tabs>
          <w:tab w:val="left" w:pos="1134"/>
          <w:tab w:val="left" w:pos="1276"/>
        </w:tabs>
        <w:adjustRightInd w:val="0"/>
        <w:ind w:left="0" w:right="123" w:firstLine="709"/>
      </w:pPr>
      <w:r>
        <w:t>Перечень лиц, доступ которых к персональным данным необходим для выполнения служебных обязанностей;</w:t>
      </w:r>
    </w:p>
    <w:p w14:paraId="0AF0CA9E" w14:textId="1F1D3272" w:rsidR="007B7ED7" w:rsidRDefault="007B7ED7" w:rsidP="000618CE">
      <w:pPr>
        <w:pStyle w:val="a4"/>
        <w:numPr>
          <w:ilvl w:val="1"/>
          <w:numId w:val="5"/>
        </w:numPr>
        <w:tabs>
          <w:tab w:val="left" w:pos="1134"/>
          <w:tab w:val="left" w:pos="1276"/>
        </w:tabs>
        <w:adjustRightInd w:val="0"/>
        <w:ind w:left="0" w:right="123" w:firstLine="709"/>
      </w:pPr>
      <w:r>
        <w:t>Перечень мест хранения материальных носителей персональных данных Оператора;</w:t>
      </w:r>
    </w:p>
    <w:p w14:paraId="487EDF32" w14:textId="15D31D09" w:rsidR="007B7ED7" w:rsidRDefault="007B7ED7" w:rsidP="000618CE">
      <w:pPr>
        <w:pStyle w:val="a4"/>
        <w:numPr>
          <w:ilvl w:val="1"/>
          <w:numId w:val="5"/>
        </w:numPr>
        <w:tabs>
          <w:tab w:val="left" w:pos="1134"/>
          <w:tab w:val="left" w:pos="1276"/>
        </w:tabs>
        <w:adjustRightInd w:val="0"/>
        <w:ind w:left="0" w:right="123" w:firstLine="709"/>
      </w:pPr>
      <w:r>
        <w:t>Список помещений предназначенных для обработки персональных данных Оператора;</w:t>
      </w:r>
    </w:p>
    <w:p w14:paraId="15D375D1" w14:textId="77777777" w:rsidR="0061375C" w:rsidRDefault="0061375C" w:rsidP="000618CE">
      <w:pPr>
        <w:pStyle w:val="a4"/>
        <w:numPr>
          <w:ilvl w:val="1"/>
          <w:numId w:val="5"/>
        </w:numPr>
        <w:tabs>
          <w:tab w:val="left" w:pos="1134"/>
          <w:tab w:val="left" w:pos="1276"/>
        </w:tabs>
        <w:adjustRightInd w:val="0"/>
        <w:ind w:left="0" w:right="123" w:firstLine="709"/>
      </w:pPr>
      <w:r>
        <w:t xml:space="preserve">Порядок уничтожения персональных данных в </w:t>
      </w:r>
      <w:r>
        <w:t>ЧУ ДПО «Учебный центр «Специалист»;</w:t>
      </w:r>
    </w:p>
    <w:p w14:paraId="5F0DAB19" w14:textId="75A6C0F9" w:rsidR="0061375C" w:rsidRDefault="0061375C" w:rsidP="000618CE">
      <w:pPr>
        <w:pStyle w:val="a4"/>
        <w:numPr>
          <w:ilvl w:val="1"/>
          <w:numId w:val="5"/>
        </w:numPr>
        <w:tabs>
          <w:tab w:val="left" w:pos="1134"/>
          <w:tab w:val="left" w:pos="1276"/>
        </w:tabs>
        <w:adjustRightInd w:val="0"/>
        <w:ind w:left="0" w:right="123" w:firstLine="709"/>
      </w:pPr>
      <w:r>
        <w:t>Положение О внутреннем контроле и (или) аудите соответствия обработки персональных данных требованиям законодательства;</w:t>
      </w:r>
    </w:p>
    <w:p w14:paraId="632EB47E" w14:textId="77777777" w:rsidR="0061375C" w:rsidRDefault="0061375C" w:rsidP="000618CE">
      <w:pPr>
        <w:pStyle w:val="a4"/>
        <w:numPr>
          <w:ilvl w:val="1"/>
          <w:numId w:val="5"/>
        </w:numPr>
        <w:tabs>
          <w:tab w:val="left" w:pos="1134"/>
          <w:tab w:val="left" w:pos="1276"/>
        </w:tabs>
        <w:adjustRightInd w:val="0"/>
        <w:ind w:left="0" w:right="123" w:firstLine="709"/>
      </w:pPr>
      <w:r>
        <w:lastRenderedPageBreak/>
        <w:t xml:space="preserve">Регламент действий при обращении субъектов персональных данных или уполномоченного органа по защите субъектов персональных данных в </w:t>
      </w:r>
      <w:r>
        <w:t>ЧУ ДПО «Учебный центр «Специалист»;</w:t>
      </w:r>
    </w:p>
    <w:p w14:paraId="19460DBD" w14:textId="2B8774CB" w:rsidR="0061375C" w:rsidRDefault="00D15356" w:rsidP="000618CE">
      <w:pPr>
        <w:pStyle w:val="a4"/>
        <w:numPr>
          <w:ilvl w:val="1"/>
          <w:numId w:val="5"/>
        </w:numPr>
        <w:tabs>
          <w:tab w:val="left" w:pos="1134"/>
          <w:tab w:val="left" w:pos="1276"/>
        </w:tabs>
        <w:adjustRightInd w:val="0"/>
        <w:ind w:left="0" w:right="123" w:firstLine="709"/>
      </w:pPr>
      <w:r>
        <w:t>Порядок оценки вреда, который может быть причинен субъектам персональных данных в случае нарушения Федерального закона «О персональных данных»;</w:t>
      </w:r>
    </w:p>
    <w:p w14:paraId="2FEC92C4" w14:textId="7016E032" w:rsidR="00D15356" w:rsidRDefault="00D15356" w:rsidP="000618CE">
      <w:pPr>
        <w:pStyle w:val="a4"/>
        <w:numPr>
          <w:ilvl w:val="1"/>
          <w:numId w:val="5"/>
        </w:numPr>
        <w:tabs>
          <w:tab w:val="left" w:pos="1134"/>
          <w:tab w:val="left" w:pos="1276"/>
        </w:tabs>
        <w:adjustRightInd w:val="0"/>
        <w:ind w:left="0" w:right="123" w:firstLine="709"/>
      </w:pPr>
      <w:r>
        <w:t xml:space="preserve">Порядок реагирования на инциденты, связанные с неправомерной или случайной передачей (предоставлением, распространением, доступом) персональных данных в </w:t>
      </w:r>
      <w:r>
        <w:t>ЧУ ДПО «Учебный центр «Специалист»;</w:t>
      </w:r>
    </w:p>
    <w:p w14:paraId="661057F3" w14:textId="1C0AE484" w:rsidR="009F2190" w:rsidRDefault="009F2190" w:rsidP="009F2190">
      <w:pPr>
        <w:pStyle w:val="a4"/>
        <w:numPr>
          <w:ilvl w:val="1"/>
          <w:numId w:val="5"/>
        </w:numPr>
        <w:tabs>
          <w:tab w:val="left" w:pos="1134"/>
          <w:tab w:val="left" w:pos="1276"/>
        </w:tabs>
        <w:adjustRightInd w:val="0"/>
        <w:ind w:left="0" w:right="123" w:firstLine="709"/>
      </w:pPr>
      <w:r>
        <w:t>Положение об обработке и защите персональных данных ЧУ ДПО «Учебный центр «Специалист»;</w:t>
      </w:r>
    </w:p>
    <w:p w14:paraId="574CB0EF" w14:textId="77777777" w:rsidR="009F2190" w:rsidRDefault="009F2190" w:rsidP="009F2190">
      <w:pPr>
        <w:pStyle w:val="a4"/>
        <w:numPr>
          <w:ilvl w:val="1"/>
          <w:numId w:val="5"/>
        </w:numPr>
        <w:tabs>
          <w:tab w:val="left" w:pos="1134"/>
          <w:tab w:val="left" w:pos="1276"/>
        </w:tabs>
        <w:adjustRightInd w:val="0"/>
        <w:ind w:left="0" w:right="123" w:firstLine="709"/>
      </w:pPr>
      <w:r>
        <w:t xml:space="preserve">Формы согласия на обработку персональных данных </w:t>
      </w:r>
      <w:r>
        <w:t>ЧУ ДПО «Учебный центр «Специалист»;</w:t>
      </w:r>
    </w:p>
    <w:p w14:paraId="0DCB76D7" w14:textId="38AA5C85" w:rsidR="00BC3680" w:rsidRDefault="00BC3680" w:rsidP="000618CE">
      <w:pPr>
        <w:pStyle w:val="a4"/>
        <w:numPr>
          <w:ilvl w:val="1"/>
          <w:numId w:val="5"/>
        </w:numPr>
        <w:tabs>
          <w:tab w:val="left" w:pos="1134"/>
          <w:tab w:val="left" w:pos="1276"/>
        </w:tabs>
        <w:adjustRightInd w:val="0"/>
        <w:ind w:left="0" w:right="123" w:firstLine="709"/>
      </w:pPr>
      <w:r>
        <w:t xml:space="preserve">Инструкция по организации парольной защиты в информационных системах персональных данных в </w:t>
      </w:r>
      <w:r>
        <w:t>ЧУ ДПО «Учебный центр «Специалист»;</w:t>
      </w:r>
    </w:p>
    <w:p w14:paraId="73C11AD9" w14:textId="74F6FC92" w:rsidR="00BC3680" w:rsidRDefault="00BC3680" w:rsidP="000618CE">
      <w:pPr>
        <w:pStyle w:val="a4"/>
        <w:numPr>
          <w:ilvl w:val="1"/>
          <w:numId w:val="5"/>
        </w:numPr>
        <w:tabs>
          <w:tab w:val="left" w:pos="1134"/>
          <w:tab w:val="left" w:pos="1276"/>
        </w:tabs>
        <w:adjustRightInd w:val="0"/>
        <w:ind w:left="0" w:right="123" w:firstLine="709"/>
      </w:pPr>
      <w:r>
        <w:t xml:space="preserve">Инструкция по организации </w:t>
      </w:r>
      <w:r>
        <w:t>антивирусной</w:t>
      </w:r>
      <w:r>
        <w:t xml:space="preserve"> защиты в информационных системах персональных данных в ЧУ ДПО «Учебный центр «Специалист»;</w:t>
      </w:r>
    </w:p>
    <w:p w14:paraId="5635CBC1" w14:textId="4C52FC2C" w:rsidR="00F47BE4" w:rsidRPr="00F47BE4" w:rsidRDefault="00F47BE4" w:rsidP="00F47BE4">
      <w:pPr>
        <w:pStyle w:val="a4"/>
        <w:numPr>
          <w:ilvl w:val="0"/>
          <w:numId w:val="5"/>
        </w:numPr>
        <w:tabs>
          <w:tab w:val="left" w:pos="1134"/>
          <w:tab w:val="left" w:pos="1276"/>
        </w:tabs>
        <w:ind w:left="0" w:right="123" w:firstLine="709"/>
      </w:pPr>
      <w:r w:rsidRPr="00F47BE4">
        <w:t>Определены угрозы безопасности персональных данных</w:t>
      </w:r>
      <w:r w:rsidRPr="00F47BE4">
        <w:t>;</w:t>
      </w:r>
    </w:p>
    <w:p w14:paraId="68D6889F" w14:textId="3910554D" w:rsidR="00F47BE4" w:rsidRPr="00F47BE4" w:rsidRDefault="00F47BE4" w:rsidP="00F47BE4">
      <w:pPr>
        <w:pStyle w:val="a4"/>
        <w:numPr>
          <w:ilvl w:val="0"/>
          <w:numId w:val="5"/>
        </w:numPr>
        <w:tabs>
          <w:tab w:val="left" w:pos="1134"/>
          <w:tab w:val="left" w:pos="1276"/>
        </w:tabs>
        <w:ind w:left="0" w:right="123" w:firstLine="709"/>
      </w:pPr>
      <w:r w:rsidRPr="00F47BE4">
        <w:t xml:space="preserve">Реализованы </w:t>
      </w:r>
      <w:r w:rsidR="006853D6">
        <w:t>организационные и технические меры по обеспечению безопасности персональных данных при их обработке в информационных системах персональных данных</w:t>
      </w:r>
      <w:r w:rsidRPr="00F47BE4">
        <w:t>;</w:t>
      </w:r>
    </w:p>
    <w:p w14:paraId="09442FFB" w14:textId="2FAE9352" w:rsidR="00F47BE4" w:rsidRPr="00F47BE4" w:rsidRDefault="00F47BE4" w:rsidP="00F47BE4">
      <w:pPr>
        <w:pStyle w:val="a4"/>
        <w:numPr>
          <w:ilvl w:val="0"/>
          <w:numId w:val="5"/>
        </w:numPr>
        <w:tabs>
          <w:tab w:val="left" w:pos="1134"/>
          <w:tab w:val="left" w:pos="1276"/>
        </w:tabs>
        <w:ind w:left="0" w:right="123" w:firstLine="709"/>
      </w:pPr>
      <w:r w:rsidRPr="00F47BE4">
        <w:t>Применяются средства защиты информации, прошедшие в установленном порядке процедуру оценки соответствия</w:t>
      </w:r>
      <w:r w:rsidRPr="00F47BE4">
        <w:t>;</w:t>
      </w:r>
    </w:p>
    <w:p w14:paraId="20F3CE4E" w14:textId="631C4FEC" w:rsidR="00F47BE4" w:rsidRPr="00F47BE4" w:rsidRDefault="00F47BE4" w:rsidP="00F47BE4">
      <w:pPr>
        <w:pStyle w:val="a4"/>
        <w:numPr>
          <w:ilvl w:val="0"/>
          <w:numId w:val="5"/>
        </w:numPr>
        <w:tabs>
          <w:tab w:val="left" w:pos="1134"/>
          <w:tab w:val="left" w:pos="1276"/>
        </w:tabs>
        <w:ind w:left="0" w:right="123" w:firstLine="709"/>
      </w:pPr>
      <w:r w:rsidRPr="00F47BE4">
        <w:t>Производится учет машинных носителей персональных данных</w:t>
      </w:r>
      <w:r w:rsidRPr="00F47BE4">
        <w:t>;</w:t>
      </w:r>
    </w:p>
    <w:p w14:paraId="443E3EFB" w14:textId="50C4A861" w:rsidR="00F47BE4" w:rsidRPr="00F47BE4" w:rsidRDefault="00F47BE4" w:rsidP="00F47BE4">
      <w:pPr>
        <w:pStyle w:val="a4"/>
        <w:numPr>
          <w:ilvl w:val="0"/>
          <w:numId w:val="5"/>
        </w:numPr>
        <w:tabs>
          <w:tab w:val="left" w:pos="1134"/>
          <w:tab w:val="left" w:pos="1276"/>
        </w:tabs>
        <w:ind w:left="0" w:right="123" w:firstLine="709"/>
      </w:pPr>
      <w:r w:rsidRPr="00F47BE4">
        <w:t>Приняты соответствующие меры по защите от несанкционированного доступа к персональным данным</w:t>
      </w:r>
      <w:r w:rsidRPr="00F47BE4">
        <w:t>;</w:t>
      </w:r>
    </w:p>
    <w:p w14:paraId="23030950" w14:textId="2070BE5C" w:rsidR="00F47BE4" w:rsidRPr="00F47BE4" w:rsidRDefault="00F47BE4" w:rsidP="00F47BE4">
      <w:pPr>
        <w:pStyle w:val="a4"/>
        <w:numPr>
          <w:ilvl w:val="0"/>
          <w:numId w:val="5"/>
        </w:numPr>
        <w:tabs>
          <w:tab w:val="left" w:pos="1134"/>
          <w:tab w:val="left" w:pos="1276"/>
        </w:tabs>
        <w:ind w:left="0" w:right="123" w:firstLine="709"/>
      </w:pPr>
      <w:r w:rsidRPr="00F47BE4">
        <w:t>Осуществляется резервное копирование баз данных</w:t>
      </w:r>
      <w:r w:rsidRPr="00F47BE4">
        <w:t>,</w:t>
      </w:r>
      <w:r w:rsidRPr="00F47BE4">
        <w:t xml:space="preserve"> содержащих персональные данные, для возможности их восстановления при модификации или уничтожения вследствие несанкционированного доступа к ним</w:t>
      </w:r>
      <w:r w:rsidRPr="00F47BE4">
        <w:t>;</w:t>
      </w:r>
    </w:p>
    <w:p w14:paraId="46890BA4" w14:textId="598B7D05" w:rsidR="00F47BE4" w:rsidRPr="00F47BE4" w:rsidRDefault="00F47BE4" w:rsidP="00F47BE4">
      <w:pPr>
        <w:pStyle w:val="a4"/>
        <w:numPr>
          <w:ilvl w:val="0"/>
          <w:numId w:val="5"/>
        </w:numPr>
        <w:tabs>
          <w:tab w:val="left" w:pos="1134"/>
          <w:tab w:val="left" w:pos="1276"/>
        </w:tabs>
        <w:ind w:left="0" w:right="123" w:firstLine="709"/>
      </w:pPr>
      <w:r w:rsidRPr="00F47BE4">
        <w:t>Проводятся периодические внутренние проверки состояния системы защиты персональных данных</w:t>
      </w:r>
      <w:r w:rsidRPr="00F47BE4">
        <w:t>;</w:t>
      </w:r>
    </w:p>
    <w:p w14:paraId="1C9D8991" w14:textId="77777777" w:rsidR="00F47BE4" w:rsidRPr="00F47BE4" w:rsidRDefault="00F47BE4" w:rsidP="00F47BE4">
      <w:pPr>
        <w:pStyle w:val="a4"/>
        <w:numPr>
          <w:ilvl w:val="0"/>
          <w:numId w:val="5"/>
        </w:numPr>
        <w:tabs>
          <w:tab w:val="left" w:pos="1134"/>
          <w:tab w:val="left" w:pos="1276"/>
        </w:tabs>
        <w:ind w:left="0" w:right="123" w:firstLine="709"/>
      </w:pPr>
      <w:r w:rsidRPr="00F47BE4">
        <w:t>Произведена оценка вреда, который может быть причинен субъектам персональных данных в случае нарушения законодательства в сфере защиты персональных данных и соотношение причиненного вреда с принятыми мерами</w:t>
      </w:r>
      <w:r w:rsidRPr="00F47BE4">
        <w:t xml:space="preserve">; </w:t>
      </w:r>
    </w:p>
    <w:p w14:paraId="1F15BA7A" w14:textId="36CF5468" w:rsidR="00F47BE4" w:rsidRDefault="00F47BE4" w:rsidP="00F47BE4">
      <w:pPr>
        <w:pStyle w:val="a4"/>
        <w:numPr>
          <w:ilvl w:val="0"/>
          <w:numId w:val="5"/>
        </w:numPr>
        <w:tabs>
          <w:tab w:val="left" w:pos="1134"/>
          <w:tab w:val="left" w:pos="1276"/>
        </w:tabs>
        <w:ind w:left="0" w:right="123" w:firstLine="709"/>
      </w:pPr>
      <w:r w:rsidRPr="00F47BE4">
        <w:t>Осуществляется внутренний контроль соответствия обработки персональных данных Закону о персональных данных и принятым в соответствии с ним нормативным правовым актам, требованиям к защите персональных данных, политике Оператора в отношении обработки персональных данных, локальным актам Оператора;</w:t>
      </w:r>
    </w:p>
    <w:p w14:paraId="0ABB033B" w14:textId="77777777" w:rsidR="006853D6" w:rsidRPr="00867ECD" w:rsidRDefault="006853D6" w:rsidP="006853D6">
      <w:pPr>
        <w:pStyle w:val="a4"/>
        <w:numPr>
          <w:ilvl w:val="0"/>
          <w:numId w:val="5"/>
        </w:numPr>
        <w:tabs>
          <w:tab w:val="left" w:pos="1276"/>
        </w:tabs>
        <w:adjustRightInd w:val="0"/>
        <w:ind w:left="0" w:right="123" w:firstLine="709"/>
      </w:pPr>
      <w:r>
        <w:t>Р</w:t>
      </w:r>
      <w:r w:rsidRPr="00867ECD">
        <w:t xml:space="preserve">аботники Оператора, непосредственно осуществляющих обработку персональных данных, </w:t>
      </w:r>
      <w:r>
        <w:t xml:space="preserve">ознакомлены под роспись </w:t>
      </w:r>
      <w:r w:rsidRPr="00867ECD">
        <w:t>с положениями законодательства Российской Федерации о персональных данных, в том числе требованиями к защите персональных данных, документами, определяющими политику оператора в отношении обработки персональных данных, локальными актами по вопросам обработки персональных данных</w:t>
      </w:r>
      <w:r>
        <w:t>;</w:t>
      </w:r>
    </w:p>
    <w:p w14:paraId="5C5C431C" w14:textId="77777777" w:rsidR="00F47BE4" w:rsidRPr="00F47BE4" w:rsidRDefault="00F47BE4" w:rsidP="00F47BE4">
      <w:pPr>
        <w:pStyle w:val="a4"/>
        <w:numPr>
          <w:ilvl w:val="0"/>
          <w:numId w:val="5"/>
        </w:numPr>
        <w:tabs>
          <w:tab w:val="left" w:pos="1134"/>
          <w:tab w:val="left" w:pos="1276"/>
        </w:tabs>
        <w:ind w:left="0" w:right="123" w:firstLine="709"/>
      </w:pPr>
      <w:r w:rsidRPr="00F47BE4">
        <w:t>Все программные средства, используемые для защиты информации имеют соответствующие сертификаты.</w:t>
      </w:r>
    </w:p>
    <w:sectPr w:rsidR="00F47BE4" w:rsidRPr="00F47B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9F4706"/>
    <w:multiLevelType w:val="multilevel"/>
    <w:tmpl w:val="0419001F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2D69405F"/>
    <w:multiLevelType w:val="multilevel"/>
    <w:tmpl w:val="0419001F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35B92EFA"/>
    <w:multiLevelType w:val="multilevel"/>
    <w:tmpl w:val="09181AEC"/>
    <w:lvl w:ilvl="0">
      <w:start w:val="7"/>
      <w:numFmt w:val="decimal"/>
      <w:lvlText w:val="%1"/>
      <w:lvlJc w:val="left"/>
      <w:pPr>
        <w:ind w:left="112" w:hanging="456"/>
      </w:pPr>
      <w:rPr>
        <w:rFonts w:hint="default"/>
        <w:lang w:val="ru-RU" w:eastAsia="ru-RU" w:bidi="ru-RU"/>
      </w:rPr>
    </w:lvl>
    <w:lvl w:ilvl="1">
      <w:start w:val="1"/>
      <w:numFmt w:val="decimal"/>
      <w:lvlText w:val="%1.%2."/>
      <w:lvlJc w:val="left"/>
      <w:pPr>
        <w:ind w:left="1449" w:hanging="456"/>
      </w:pPr>
      <w:rPr>
        <w:rFonts w:ascii="Times New Roman" w:eastAsia="Times New Roman" w:hAnsi="Times New Roman" w:cs="Times New Roman" w:hint="default"/>
        <w:spacing w:val="0"/>
        <w:w w:val="100"/>
        <w:sz w:val="24"/>
        <w:szCs w:val="24"/>
        <w:lang w:val="ru-RU" w:eastAsia="ru-RU" w:bidi="ru-RU"/>
      </w:rPr>
    </w:lvl>
    <w:lvl w:ilvl="2">
      <w:start w:val="1"/>
      <w:numFmt w:val="decimal"/>
      <w:lvlText w:val="%1.%2.%3."/>
      <w:lvlJc w:val="left"/>
      <w:pPr>
        <w:ind w:left="112" w:hanging="653"/>
      </w:pPr>
      <w:rPr>
        <w:rFonts w:ascii="Times New Roman" w:eastAsia="Times New Roman" w:hAnsi="Times New Roman" w:cs="Times New Roman" w:hint="default"/>
        <w:spacing w:val="-9"/>
        <w:w w:val="100"/>
        <w:sz w:val="24"/>
        <w:szCs w:val="24"/>
        <w:lang w:val="ru-RU" w:eastAsia="ru-RU" w:bidi="ru-RU"/>
      </w:rPr>
    </w:lvl>
    <w:lvl w:ilvl="3">
      <w:numFmt w:val="bullet"/>
      <w:lvlText w:val=""/>
      <w:lvlJc w:val="left"/>
      <w:pPr>
        <w:ind w:left="1145" w:hanging="360"/>
      </w:pPr>
      <w:rPr>
        <w:rFonts w:ascii="Symbol" w:eastAsia="Symbol" w:hAnsi="Symbol" w:cs="Symbol" w:hint="default"/>
        <w:w w:val="100"/>
        <w:sz w:val="24"/>
        <w:szCs w:val="24"/>
        <w:lang w:val="ru-RU" w:eastAsia="ru-RU" w:bidi="ru-RU"/>
      </w:rPr>
    </w:lvl>
    <w:lvl w:ilvl="4">
      <w:numFmt w:val="bullet"/>
      <w:lvlText w:val="•"/>
      <w:lvlJc w:val="left"/>
      <w:pPr>
        <w:ind w:left="3461" w:hanging="360"/>
      </w:pPr>
      <w:rPr>
        <w:rFonts w:hint="default"/>
        <w:lang w:val="ru-RU" w:eastAsia="ru-RU" w:bidi="ru-RU"/>
      </w:rPr>
    </w:lvl>
    <w:lvl w:ilvl="5">
      <w:numFmt w:val="bullet"/>
      <w:lvlText w:val="•"/>
      <w:lvlJc w:val="left"/>
      <w:pPr>
        <w:ind w:left="4622" w:hanging="360"/>
      </w:pPr>
      <w:rPr>
        <w:rFonts w:hint="default"/>
        <w:lang w:val="ru-RU" w:eastAsia="ru-RU" w:bidi="ru-RU"/>
      </w:rPr>
    </w:lvl>
    <w:lvl w:ilvl="6">
      <w:numFmt w:val="bullet"/>
      <w:lvlText w:val="•"/>
      <w:lvlJc w:val="left"/>
      <w:pPr>
        <w:ind w:left="5783" w:hanging="360"/>
      </w:pPr>
      <w:rPr>
        <w:rFonts w:hint="default"/>
        <w:lang w:val="ru-RU" w:eastAsia="ru-RU" w:bidi="ru-RU"/>
      </w:rPr>
    </w:lvl>
    <w:lvl w:ilvl="7">
      <w:numFmt w:val="bullet"/>
      <w:lvlText w:val="•"/>
      <w:lvlJc w:val="left"/>
      <w:pPr>
        <w:ind w:left="6944" w:hanging="360"/>
      </w:pPr>
      <w:rPr>
        <w:rFonts w:hint="default"/>
        <w:lang w:val="ru-RU" w:eastAsia="ru-RU" w:bidi="ru-RU"/>
      </w:rPr>
    </w:lvl>
    <w:lvl w:ilvl="8">
      <w:numFmt w:val="bullet"/>
      <w:lvlText w:val="•"/>
      <w:lvlJc w:val="left"/>
      <w:pPr>
        <w:ind w:left="8104" w:hanging="360"/>
      </w:pPr>
      <w:rPr>
        <w:rFonts w:hint="default"/>
        <w:lang w:val="ru-RU" w:eastAsia="ru-RU" w:bidi="ru-RU"/>
      </w:rPr>
    </w:lvl>
  </w:abstractNum>
  <w:abstractNum w:abstractNumId="3" w15:restartNumberingAfterBreak="0">
    <w:nsid w:val="3A7C6879"/>
    <w:multiLevelType w:val="multilevel"/>
    <w:tmpl w:val="6C1496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04A21F0"/>
    <w:multiLevelType w:val="hybridMultilevel"/>
    <w:tmpl w:val="7B701870"/>
    <w:lvl w:ilvl="0" w:tplc="423C4776">
      <w:start w:val="1"/>
      <w:numFmt w:val="bullet"/>
      <w:lvlText w:val=""/>
      <w:lvlJc w:val="left"/>
      <w:pPr>
        <w:ind w:left="148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0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2" w:hanging="360"/>
      </w:pPr>
      <w:rPr>
        <w:rFonts w:ascii="Wingdings" w:hAnsi="Wingdings" w:hint="default"/>
      </w:rPr>
    </w:lvl>
  </w:abstractNum>
  <w:abstractNum w:abstractNumId="5" w15:restartNumberingAfterBreak="0">
    <w:nsid w:val="421C7A63"/>
    <w:multiLevelType w:val="multilevel"/>
    <w:tmpl w:val="14147F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D942340"/>
    <w:multiLevelType w:val="hybridMultilevel"/>
    <w:tmpl w:val="0E288DD2"/>
    <w:lvl w:ilvl="0" w:tplc="3AF08FBC">
      <w:numFmt w:val="bullet"/>
      <w:lvlText w:val=""/>
      <w:lvlJc w:val="left"/>
      <w:pPr>
        <w:ind w:left="1145" w:hanging="360"/>
      </w:pPr>
      <w:rPr>
        <w:rFonts w:ascii="Symbol" w:eastAsia="Symbol" w:hAnsi="Symbol" w:cs="Symbol" w:hint="default"/>
        <w:w w:val="100"/>
        <w:sz w:val="24"/>
        <w:szCs w:val="24"/>
        <w:lang w:val="ru-RU" w:eastAsia="ru-RU" w:bidi="ru-RU"/>
      </w:rPr>
    </w:lvl>
    <w:lvl w:ilvl="1" w:tplc="A2D2CF26">
      <w:numFmt w:val="bullet"/>
      <w:lvlText w:val="•"/>
      <w:lvlJc w:val="left"/>
      <w:pPr>
        <w:ind w:left="2068" w:hanging="360"/>
      </w:pPr>
      <w:rPr>
        <w:rFonts w:hint="default"/>
        <w:lang w:val="ru-RU" w:eastAsia="ru-RU" w:bidi="ru-RU"/>
      </w:rPr>
    </w:lvl>
    <w:lvl w:ilvl="2" w:tplc="73B4286A">
      <w:numFmt w:val="bullet"/>
      <w:lvlText w:val="•"/>
      <w:lvlJc w:val="left"/>
      <w:pPr>
        <w:ind w:left="2997" w:hanging="360"/>
      </w:pPr>
      <w:rPr>
        <w:rFonts w:hint="default"/>
        <w:lang w:val="ru-RU" w:eastAsia="ru-RU" w:bidi="ru-RU"/>
      </w:rPr>
    </w:lvl>
    <w:lvl w:ilvl="3" w:tplc="B9B26958">
      <w:numFmt w:val="bullet"/>
      <w:lvlText w:val="•"/>
      <w:lvlJc w:val="left"/>
      <w:pPr>
        <w:ind w:left="3925" w:hanging="360"/>
      </w:pPr>
      <w:rPr>
        <w:rFonts w:hint="default"/>
        <w:lang w:val="ru-RU" w:eastAsia="ru-RU" w:bidi="ru-RU"/>
      </w:rPr>
    </w:lvl>
    <w:lvl w:ilvl="4" w:tplc="CCCAF0F4">
      <w:numFmt w:val="bullet"/>
      <w:lvlText w:val="•"/>
      <w:lvlJc w:val="left"/>
      <w:pPr>
        <w:ind w:left="4854" w:hanging="360"/>
      </w:pPr>
      <w:rPr>
        <w:rFonts w:hint="default"/>
        <w:lang w:val="ru-RU" w:eastAsia="ru-RU" w:bidi="ru-RU"/>
      </w:rPr>
    </w:lvl>
    <w:lvl w:ilvl="5" w:tplc="6BEEE62A">
      <w:numFmt w:val="bullet"/>
      <w:lvlText w:val="•"/>
      <w:lvlJc w:val="left"/>
      <w:pPr>
        <w:ind w:left="5783" w:hanging="360"/>
      </w:pPr>
      <w:rPr>
        <w:rFonts w:hint="default"/>
        <w:lang w:val="ru-RU" w:eastAsia="ru-RU" w:bidi="ru-RU"/>
      </w:rPr>
    </w:lvl>
    <w:lvl w:ilvl="6" w:tplc="876A71CC">
      <w:numFmt w:val="bullet"/>
      <w:lvlText w:val="•"/>
      <w:lvlJc w:val="left"/>
      <w:pPr>
        <w:ind w:left="6711" w:hanging="360"/>
      </w:pPr>
      <w:rPr>
        <w:rFonts w:hint="default"/>
        <w:lang w:val="ru-RU" w:eastAsia="ru-RU" w:bidi="ru-RU"/>
      </w:rPr>
    </w:lvl>
    <w:lvl w:ilvl="7" w:tplc="3D7634D4">
      <w:numFmt w:val="bullet"/>
      <w:lvlText w:val="•"/>
      <w:lvlJc w:val="left"/>
      <w:pPr>
        <w:ind w:left="7640" w:hanging="360"/>
      </w:pPr>
      <w:rPr>
        <w:rFonts w:hint="default"/>
        <w:lang w:val="ru-RU" w:eastAsia="ru-RU" w:bidi="ru-RU"/>
      </w:rPr>
    </w:lvl>
    <w:lvl w:ilvl="8" w:tplc="137485BE">
      <w:numFmt w:val="bullet"/>
      <w:lvlText w:val="•"/>
      <w:lvlJc w:val="left"/>
      <w:pPr>
        <w:ind w:left="8569" w:hanging="360"/>
      </w:pPr>
      <w:rPr>
        <w:rFonts w:hint="default"/>
        <w:lang w:val="ru-RU" w:eastAsia="ru-RU" w:bidi="ru-RU"/>
      </w:rPr>
    </w:lvl>
  </w:abstractNum>
  <w:abstractNum w:abstractNumId="7" w15:restartNumberingAfterBreak="0">
    <w:nsid w:val="7A334D61"/>
    <w:multiLevelType w:val="hybridMultilevel"/>
    <w:tmpl w:val="8E8E83D2"/>
    <w:lvl w:ilvl="0" w:tplc="87E0219A">
      <w:numFmt w:val="bullet"/>
      <w:lvlText w:val="-"/>
      <w:lvlJc w:val="left"/>
      <w:pPr>
        <w:ind w:left="102" w:hanging="226"/>
      </w:pPr>
      <w:rPr>
        <w:rFonts w:hint="default"/>
        <w:spacing w:val="-14"/>
        <w:w w:val="100"/>
        <w:lang w:val="ru-RU" w:eastAsia="ru-RU" w:bidi="ru-RU"/>
      </w:rPr>
    </w:lvl>
    <w:lvl w:ilvl="1" w:tplc="893A01FA">
      <w:numFmt w:val="bullet"/>
      <w:lvlText w:val="•"/>
      <w:lvlJc w:val="left"/>
      <w:pPr>
        <w:ind w:left="1048" w:hanging="226"/>
      </w:pPr>
      <w:rPr>
        <w:rFonts w:hint="default"/>
        <w:lang w:val="ru-RU" w:eastAsia="ru-RU" w:bidi="ru-RU"/>
      </w:rPr>
    </w:lvl>
    <w:lvl w:ilvl="2" w:tplc="457AA5C8">
      <w:numFmt w:val="bullet"/>
      <w:lvlText w:val="•"/>
      <w:lvlJc w:val="left"/>
      <w:pPr>
        <w:ind w:left="1996" w:hanging="226"/>
      </w:pPr>
      <w:rPr>
        <w:rFonts w:hint="default"/>
        <w:lang w:val="ru-RU" w:eastAsia="ru-RU" w:bidi="ru-RU"/>
      </w:rPr>
    </w:lvl>
    <w:lvl w:ilvl="3" w:tplc="9A4E49C6">
      <w:numFmt w:val="bullet"/>
      <w:lvlText w:val="•"/>
      <w:lvlJc w:val="left"/>
      <w:pPr>
        <w:ind w:left="2944" w:hanging="226"/>
      </w:pPr>
      <w:rPr>
        <w:rFonts w:hint="default"/>
        <w:lang w:val="ru-RU" w:eastAsia="ru-RU" w:bidi="ru-RU"/>
      </w:rPr>
    </w:lvl>
    <w:lvl w:ilvl="4" w:tplc="AD182638">
      <w:numFmt w:val="bullet"/>
      <w:lvlText w:val="•"/>
      <w:lvlJc w:val="left"/>
      <w:pPr>
        <w:ind w:left="3892" w:hanging="226"/>
      </w:pPr>
      <w:rPr>
        <w:rFonts w:hint="default"/>
        <w:lang w:val="ru-RU" w:eastAsia="ru-RU" w:bidi="ru-RU"/>
      </w:rPr>
    </w:lvl>
    <w:lvl w:ilvl="5" w:tplc="A5505CF6">
      <w:numFmt w:val="bullet"/>
      <w:lvlText w:val="•"/>
      <w:lvlJc w:val="left"/>
      <w:pPr>
        <w:ind w:left="4840" w:hanging="226"/>
      </w:pPr>
      <w:rPr>
        <w:rFonts w:hint="default"/>
        <w:lang w:val="ru-RU" w:eastAsia="ru-RU" w:bidi="ru-RU"/>
      </w:rPr>
    </w:lvl>
    <w:lvl w:ilvl="6" w:tplc="ADEEEFC6">
      <w:numFmt w:val="bullet"/>
      <w:lvlText w:val="•"/>
      <w:lvlJc w:val="left"/>
      <w:pPr>
        <w:ind w:left="5788" w:hanging="226"/>
      </w:pPr>
      <w:rPr>
        <w:rFonts w:hint="default"/>
        <w:lang w:val="ru-RU" w:eastAsia="ru-RU" w:bidi="ru-RU"/>
      </w:rPr>
    </w:lvl>
    <w:lvl w:ilvl="7" w:tplc="0D305FB0">
      <w:numFmt w:val="bullet"/>
      <w:lvlText w:val="•"/>
      <w:lvlJc w:val="left"/>
      <w:pPr>
        <w:ind w:left="6736" w:hanging="226"/>
      </w:pPr>
      <w:rPr>
        <w:rFonts w:hint="default"/>
        <w:lang w:val="ru-RU" w:eastAsia="ru-RU" w:bidi="ru-RU"/>
      </w:rPr>
    </w:lvl>
    <w:lvl w:ilvl="8" w:tplc="6A76B85C">
      <w:numFmt w:val="bullet"/>
      <w:lvlText w:val="•"/>
      <w:lvlJc w:val="left"/>
      <w:pPr>
        <w:ind w:left="7684" w:hanging="226"/>
      </w:pPr>
      <w:rPr>
        <w:rFonts w:hint="default"/>
        <w:lang w:val="ru-RU" w:eastAsia="ru-RU" w:bidi="ru-RU"/>
      </w:rPr>
    </w:lvl>
  </w:abstractNum>
  <w:num w:numId="1">
    <w:abstractNumId w:val="6"/>
  </w:num>
  <w:num w:numId="2">
    <w:abstractNumId w:val="2"/>
  </w:num>
  <w:num w:numId="3">
    <w:abstractNumId w:val="7"/>
  </w:num>
  <w:num w:numId="4">
    <w:abstractNumId w:val="4"/>
  </w:num>
  <w:num w:numId="5">
    <w:abstractNumId w:val="1"/>
  </w:num>
  <w:num w:numId="6">
    <w:abstractNumId w:val="3"/>
  </w:num>
  <w:num w:numId="7">
    <w:abstractNumId w:val="5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7DB3"/>
    <w:rsid w:val="000618CE"/>
    <w:rsid w:val="000E7A99"/>
    <w:rsid w:val="000F713A"/>
    <w:rsid w:val="00397DB3"/>
    <w:rsid w:val="004D148C"/>
    <w:rsid w:val="0061375C"/>
    <w:rsid w:val="006853D6"/>
    <w:rsid w:val="006A785F"/>
    <w:rsid w:val="0071531C"/>
    <w:rsid w:val="007B7ED7"/>
    <w:rsid w:val="00867ECD"/>
    <w:rsid w:val="00920C38"/>
    <w:rsid w:val="009F2190"/>
    <w:rsid w:val="00BC3680"/>
    <w:rsid w:val="00CE5879"/>
    <w:rsid w:val="00D15356"/>
    <w:rsid w:val="00DD21FC"/>
    <w:rsid w:val="00E15C40"/>
    <w:rsid w:val="00E304F6"/>
    <w:rsid w:val="00E42BA5"/>
    <w:rsid w:val="00F17603"/>
    <w:rsid w:val="00F47BE4"/>
    <w:rsid w:val="00FD7B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6F9F1D"/>
  <w15:chartTrackingRefBased/>
  <w15:docId w15:val="{083BDD0F-5CE8-44A1-8531-2100A8ADF7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1"/>
    <w:qFormat/>
    <w:rsid w:val="00397DB3"/>
    <w:pPr>
      <w:ind w:left="720"/>
      <w:contextualSpacing/>
    </w:pPr>
  </w:style>
  <w:style w:type="paragraph" w:styleId="a4">
    <w:name w:val="Body Text"/>
    <w:basedOn w:val="a"/>
    <w:link w:val="a5"/>
    <w:uiPriority w:val="1"/>
    <w:qFormat/>
    <w:rsid w:val="00DD21FC"/>
    <w:pPr>
      <w:widowControl w:val="0"/>
      <w:autoSpaceDE w:val="0"/>
      <w:autoSpaceDN w:val="0"/>
      <w:spacing w:after="0" w:line="240" w:lineRule="auto"/>
      <w:ind w:left="102" w:firstLine="570"/>
      <w:jc w:val="both"/>
    </w:pPr>
    <w:rPr>
      <w:rFonts w:ascii="Times New Roman" w:eastAsia="Times New Roman" w:hAnsi="Times New Roman" w:cs="Times New Roman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uiPriority w:val="1"/>
    <w:rsid w:val="00DD21FC"/>
    <w:rPr>
      <w:rFonts w:ascii="Times New Roman" w:eastAsia="Times New Roman" w:hAnsi="Times New Roman" w:cs="Times New Roman"/>
      <w:sz w:val="24"/>
      <w:szCs w:val="24"/>
      <w:lang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994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1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</TotalTime>
  <Pages>2</Pages>
  <Words>817</Words>
  <Characters>4662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Коновалова</dc:creator>
  <cp:keywords/>
  <dc:description/>
  <cp:lastModifiedBy>Светлана Коновалова</cp:lastModifiedBy>
  <cp:revision>5</cp:revision>
  <dcterms:created xsi:type="dcterms:W3CDTF">2025-02-05T09:08:00Z</dcterms:created>
  <dcterms:modified xsi:type="dcterms:W3CDTF">2025-02-05T10:41:00Z</dcterms:modified>
</cp:coreProperties>
</file>